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083" w:rsidRDefault="00E45083" w:rsidP="00E45083">
      <w:pPr>
        <w:jc w:val="center"/>
        <w:rPr>
          <w:sz w:val="28"/>
          <w:szCs w:val="28"/>
        </w:rPr>
      </w:pPr>
      <w:r w:rsidRPr="00E45083">
        <w:rPr>
          <w:sz w:val="28"/>
          <w:szCs w:val="28"/>
        </w:rPr>
        <w:t xml:space="preserve">Journée nationale du Souvenir des Victimes et des Héros de la Déportation </w:t>
      </w:r>
    </w:p>
    <w:p w:rsidR="00E45083" w:rsidRPr="00E45083" w:rsidRDefault="00E45083" w:rsidP="00E45083">
      <w:pPr>
        <w:jc w:val="center"/>
        <w:rPr>
          <w:sz w:val="24"/>
          <w:szCs w:val="24"/>
        </w:rPr>
      </w:pPr>
      <w:r w:rsidRPr="00E45083">
        <w:rPr>
          <w:sz w:val="24"/>
          <w:szCs w:val="24"/>
        </w:rPr>
        <w:t>30 avril 2023</w:t>
      </w:r>
    </w:p>
    <w:p w:rsidR="00E45083" w:rsidRPr="00E45083" w:rsidRDefault="00E45083">
      <w:pPr>
        <w:rPr>
          <w:sz w:val="24"/>
          <w:szCs w:val="24"/>
        </w:rPr>
      </w:pPr>
      <w:r w:rsidRPr="00E45083">
        <w:rPr>
          <w:sz w:val="24"/>
          <w:szCs w:val="24"/>
        </w:rPr>
        <w:t>Message national 2023 des associations</w:t>
      </w:r>
    </w:p>
    <w:p w:rsidR="00E45083" w:rsidRDefault="00E45083"/>
    <w:p w:rsidR="00E45083" w:rsidRDefault="00E45083">
      <w:r>
        <w:t xml:space="preserve"> En ce dernier dimanche d'avril, la Nation rend hommage aux victimes et aux héros de la Déportation que la barbarie nazie, avec la complicité du régime de Vichy, a jeté par dizaines de milliers dans l'enfer des camps de concentration et d'extermination en raison de leur résistance à l'occupant, de l'arbitraire des rafles de répression, de leur appartenance ethnique, de leur confession ou de leur choix politique. </w:t>
      </w:r>
    </w:p>
    <w:p w:rsidR="00E45083" w:rsidRDefault="00E45083">
      <w:r>
        <w:t xml:space="preserve">Cet hommage puise sa force dans </w:t>
      </w:r>
      <w:proofErr w:type="gramStart"/>
      <w:r>
        <w:t>l 'évocation</w:t>
      </w:r>
      <w:proofErr w:type="gramEnd"/>
      <w:r>
        <w:t xml:space="preserve"> des valeurs portées par les derniers rescapés des camps et par leurs camarades disparus : le respect des droits humains, la dignité et la liberté, la tolérance, l'égalité et la fraternité. Ils ont, pour beaucoup d'entre eux, payé de leur vie leur attachement à la France. Les survivants se sont résolument engagés dans la construction d'une Europe unie et pacifique, gage de solidarité entre les peuples. </w:t>
      </w:r>
    </w:p>
    <w:p w:rsidR="00E45083" w:rsidRDefault="00E45083">
      <w:r>
        <w:t xml:space="preserve">Le destin tragique des déportés doit interpeller la conscience et la raison de toutes les générations car le combat n'est pas terminé. En effet, se précisent, sous nos yeux, les menaces de plus en plus préoccupantes des totalitarismes de toute nature, du fanatisme religieux, du nationalisme et de la xénophobie, du racisme et de l'antisémitisme, de la remise en cause de plus en plus systématique des principes de la démocratie. </w:t>
      </w:r>
    </w:p>
    <w:p w:rsidR="00E45083" w:rsidRDefault="00E45083">
      <w:r>
        <w:t xml:space="preserve">L'actualité nous le rappelle cruellement : les forces destructrices des dictatures s'attaquent à la souveraineté et à la liberté des peuples dans le monde. Sur notre continent, le martyre actuel du peuple ukrainien, dont le patriotisme et la résistance héroïque à l'agresseur forcent le respect, doit nous inciter à faire preuve d'une vigilance accrue. Tous les efforts doivent tendre à l'instauration d'une paix juste et durable pour tous les peuples comme l'avaient espéré les déportés à leur libération. </w:t>
      </w:r>
    </w:p>
    <w:p w:rsidR="00E45083" w:rsidRDefault="00E45083">
      <w:r>
        <w:t xml:space="preserve">Les hommes et les femmes qui, dans les camps de la mort, ont fait de la dignité et de la solidarité un combat quotidien pour survivre à un système organisé de négation de la personne humaine, nous montrent, par leur exemple, la voie à suivre, celle de la résistance et du combat permanent pour la Liberté. </w:t>
      </w:r>
    </w:p>
    <w:p w:rsidR="00E45083" w:rsidRDefault="00E45083" w:rsidP="00E45083">
      <w:pPr>
        <w:jc w:val="center"/>
      </w:pPr>
      <w:r w:rsidRPr="00E45083">
        <w:rPr>
          <w:u w:val="single"/>
        </w:rPr>
        <w:t>Ce Message a été rédigé conjointement par :</w:t>
      </w:r>
    </w:p>
    <w:p w:rsidR="00E45083" w:rsidRPr="00E45083" w:rsidRDefault="00E45083" w:rsidP="00E45083">
      <w:pPr>
        <w:jc w:val="center"/>
        <w:rPr>
          <w:sz w:val="20"/>
          <w:szCs w:val="20"/>
        </w:rPr>
      </w:pPr>
      <w:r w:rsidRPr="00E45083">
        <w:rPr>
          <w:sz w:val="20"/>
          <w:szCs w:val="20"/>
        </w:rPr>
        <w:t>La Fédération Nationale des Déportés, Internés, Résistants et Patriotes (FNDIRP),</w:t>
      </w:r>
    </w:p>
    <w:p w:rsidR="00E45083" w:rsidRPr="00E45083" w:rsidRDefault="00E45083" w:rsidP="00E45083">
      <w:pPr>
        <w:jc w:val="center"/>
        <w:rPr>
          <w:sz w:val="20"/>
          <w:szCs w:val="20"/>
        </w:rPr>
      </w:pPr>
      <w:r w:rsidRPr="00E45083">
        <w:rPr>
          <w:sz w:val="20"/>
          <w:szCs w:val="20"/>
        </w:rPr>
        <w:t>La Fondation pour la Mémoire de la Déportation (FMD) et les Associations de mémoire des camps nazis,</w:t>
      </w:r>
    </w:p>
    <w:p w:rsidR="0053290B" w:rsidRDefault="00E45083" w:rsidP="00E45083">
      <w:pPr>
        <w:jc w:val="center"/>
      </w:pPr>
      <w:r w:rsidRPr="00E45083">
        <w:rPr>
          <w:sz w:val="20"/>
          <w:szCs w:val="20"/>
        </w:rPr>
        <w:t>L’Union Nationale des Associations de Déportés et Internés de la Résistance et Familles (UNADIF – FNDIR</w:t>
      </w:r>
      <w:r>
        <w:t>)</w:t>
      </w:r>
    </w:p>
    <w:sectPr w:rsidR="0053290B" w:rsidSect="005329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E45083"/>
    <w:rsid w:val="00073F61"/>
    <w:rsid w:val="0053290B"/>
    <w:rsid w:val="00577F70"/>
    <w:rsid w:val="00CE32F5"/>
    <w:rsid w:val="00E4508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90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396</Words>
  <Characters>2179</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dc:creator>
  <cp:lastModifiedBy>Lopez</cp:lastModifiedBy>
  <cp:revision>1</cp:revision>
  <dcterms:created xsi:type="dcterms:W3CDTF">2023-05-01T15:50:00Z</dcterms:created>
  <dcterms:modified xsi:type="dcterms:W3CDTF">2023-05-01T15:54:00Z</dcterms:modified>
</cp:coreProperties>
</file>